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0D" w:rsidRPr="00CD4A05" w:rsidRDefault="00EF366C" w:rsidP="00346E0D">
      <w:pPr>
        <w:tabs>
          <w:tab w:val="left" w:pos="1418"/>
          <w:tab w:val="left" w:pos="1843"/>
        </w:tabs>
        <w:spacing w:before="0" w:after="0" w:line="360" w:lineRule="auto"/>
        <w:ind w:left="0" w:firstLine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1.05pt;margin-top:13.5pt;width:534.05pt;height:0;z-index:251658240" o:connectortype="straight" strokeweight="2.25pt"/>
        </w:pict>
      </w:r>
    </w:p>
    <w:p w:rsidR="00346E0D" w:rsidRPr="00CD4A05" w:rsidRDefault="00CD4A05" w:rsidP="00346E0D">
      <w:pPr>
        <w:tabs>
          <w:tab w:val="left" w:pos="1418"/>
          <w:tab w:val="left" w:pos="1843"/>
        </w:tabs>
        <w:spacing w:before="0" w:after="0" w:line="360" w:lineRule="auto"/>
        <w:ind w:left="0" w:firstLine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346E0D" w:rsidRPr="00CD4A05">
        <w:rPr>
          <w:rFonts w:ascii="GHEA Grapalat" w:hAnsi="GHEA Grapalat"/>
          <w:sz w:val="24"/>
          <w:szCs w:val="24"/>
          <w:lang w:val="af-ZA"/>
        </w:rPr>
        <w:t xml:space="preserve">. </w:t>
      </w:r>
      <w:r>
        <w:rPr>
          <w:rFonts w:ascii="GHEA Grapalat" w:hAnsi="GHEA Grapalat"/>
          <w:sz w:val="24"/>
          <w:szCs w:val="24"/>
          <w:lang w:val="hy-AM"/>
        </w:rPr>
        <w:t>Գորայք</w:t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  <w:lang w:val="af-ZA"/>
        </w:rPr>
        <w:t>«</w:t>
      </w:r>
      <w:r w:rsidRPr="00CD4A05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08</w:t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  <w:lang w:val="af-ZA"/>
        </w:rPr>
        <w:t xml:space="preserve">» </w:t>
      </w:r>
      <w:r w:rsidRPr="00CD4A05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 xml:space="preserve">ապրիլի </w:t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  <w:lang w:val="af-ZA"/>
        </w:rPr>
        <w:t>20</w:t>
      </w:r>
      <w:r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20</w:t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</w:rPr>
        <w:t>թ</w:t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  <w:lang w:val="af-ZA"/>
        </w:rPr>
        <w:t>.</w:t>
      </w:r>
      <w:r w:rsidR="00346E0D" w:rsidRPr="00CD4A05">
        <w:rPr>
          <w:rFonts w:ascii="GHEA Grapalat" w:hAnsi="GHEA Grapalat"/>
          <w:sz w:val="24"/>
          <w:szCs w:val="24"/>
          <w:lang w:val="af-ZA"/>
        </w:rPr>
        <w:tab/>
      </w:r>
    </w:p>
    <w:p w:rsidR="00346E0D" w:rsidRPr="009D3C11" w:rsidRDefault="00CD4A05" w:rsidP="00346E0D">
      <w:pPr>
        <w:tabs>
          <w:tab w:val="left" w:pos="1418"/>
          <w:tab w:val="left" w:pos="1843"/>
        </w:tabs>
        <w:spacing w:before="0" w:after="0" w:line="276" w:lineRule="auto"/>
        <w:ind w:left="0" w:firstLine="0"/>
        <w:contextualSpacing/>
        <w:jc w:val="center"/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Կ Ա Ր Գ Ա Դ Ր ՈՒ Թ Յ ՈՒ Ն</w:t>
      </w:r>
      <w:r w:rsidR="00346E0D" w:rsidRPr="00CD4A05">
        <w:rPr>
          <w:rFonts w:ascii="GHEA Grapalat" w:eastAsia="Times New Roman" w:hAnsi="GHEA Grapalat"/>
          <w:b/>
          <w:color w:val="000000"/>
          <w:sz w:val="24"/>
          <w:szCs w:val="24"/>
          <w:lang w:val="af-ZA"/>
        </w:rPr>
        <w:t xml:space="preserve"> N</w:t>
      </w:r>
      <w:r w:rsidR="009D3C11"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23-Ա</w:t>
      </w:r>
    </w:p>
    <w:p w:rsidR="00346E0D" w:rsidRPr="00CD4A05" w:rsidRDefault="00A305D0" w:rsidP="00346E0D">
      <w:pPr>
        <w:tabs>
          <w:tab w:val="left" w:pos="-5130"/>
          <w:tab w:val="left" w:pos="-5040"/>
        </w:tabs>
        <w:spacing w:before="0" w:after="0" w:line="276" w:lineRule="auto"/>
        <w:ind w:left="0" w:firstLine="0"/>
        <w:contextualSpacing/>
        <w:jc w:val="center"/>
        <w:rPr>
          <w:rFonts w:ascii="GHEA Grapalat" w:hAnsi="GHEA Grapalat" w:cs="Sylfaen"/>
          <w:b/>
          <w:spacing w:val="40"/>
          <w:sz w:val="24"/>
          <w:szCs w:val="24"/>
          <w:lang w:val="af-ZA"/>
        </w:rPr>
      </w:pPr>
      <w:r w:rsidRPr="00CD4A05">
        <w:rPr>
          <w:rFonts w:ascii="GHEA Grapalat" w:hAnsi="GHEA Grapalat"/>
          <w:sz w:val="24"/>
          <w:szCs w:val="24"/>
          <w:highlight w:val="yellow"/>
          <w:lang w:val="af-ZA"/>
        </w:rPr>
        <w:t>«</w:t>
      </w:r>
      <w:r w:rsidR="00CD4A05" w:rsidRPr="00CD4A05">
        <w:rPr>
          <w:rFonts w:ascii="GHEA Grapalat" w:hAnsi="GHEA Grapalat"/>
          <w:b/>
          <w:sz w:val="24"/>
          <w:szCs w:val="24"/>
          <w:highlight w:val="yellow"/>
          <w:lang w:val="hy-AM"/>
        </w:rPr>
        <w:t>ԳՈՐԱՅՔԻ ՀԱՄԱՅՆՔԱՊԵՏԱՐԱՆԻ</w:t>
      </w:r>
      <w:r w:rsidRPr="00CD4A05">
        <w:rPr>
          <w:rFonts w:ascii="GHEA Grapalat" w:hAnsi="GHEA Grapalat"/>
          <w:sz w:val="24"/>
          <w:szCs w:val="24"/>
          <w:highlight w:val="yellow"/>
          <w:lang w:val="af-ZA"/>
        </w:rPr>
        <w:t>»</w:t>
      </w:r>
      <w:r w:rsidRPr="00CD4A05">
        <w:rPr>
          <w:rFonts w:ascii="GHEA Grapalat" w:hAnsi="GHEA Grapalat"/>
          <w:sz w:val="24"/>
          <w:szCs w:val="24"/>
          <w:lang w:val="af-ZA"/>
        </w:rPr>
        <w:t>-</w:t>
      </w:r>
      <w:r w:rsidRPr="00CD4A05">
        <w:rPr>
          <w:rFonts w:ascii="GHEA Grapalat" w:hAnsi="GHEA Grapalat" w:cs="Sylfaen"/>
          <w:b/>
          <w:spacing w:val="40"/>
          <w:sz w:val="24"/>
          <w:szCs w:val="24"/>
        </w:rPr>
        <w:t>Ի</w:t>
      </w:r>
      <w:r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 </w:t>
      </w:r>
      <w:r w:rsidR="00346E0D" w:rsidRPr="00CD4A05">
        <w:rPr>
          <w:rFonts w:ascii="GHEA Grapalat" w:hAnsi="GHEA Grapalat" w:cs="Sylfaen"/>
          <w:b/>
          <w:spacing w:val="40"/>
          <w:sz w:val="24"/>
          <w:szCs w:val="24"/>
        </w:rPr>
        <w:t>ԳՆՈՒՄՆԵՐԻ</w:t>
      </w:r>
      <w:r w:rsidR="00346E0D"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="00346E0D" w:rsidRPr="00CD4A05">
        <w:rPr>
          <w:rFonts w:ascii="GHEA Grapalat" w:hAnsi="GHEA Grapalat" w:cs="Sylfaen"/>
          <w:b/>
          <w:spacing w:val="40"/>
          <w:sz w:val="24"/>
          <w:szCs w:val="24"/>
        </w:rPr>
        <w:t>ԳՈՐԾԸՆԹԱՑԻ</w:t>
      </w:r>
      <w:r w:rsidR="00346E0D"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="00346E0D" w:rsidRPr="00CD4A05">
        <w:rPr>
          <w:rFonts w:ascii="GHEA Grapalat" w:hAnsi="GHEA Grapalat" w:cs="Sylfaen"/>
          <w:b/>
          <w:spacing w:val="40"/>
          <w:sz w:val="24"/>
          <w:szCs w:val="24"/>
        </w:rPr>
        <w:t>ՊԱՏԱՍԽԱՆԱՏՈՒ</w:t>
      </w:r>
    </w:p>
    <w:p w:rsidR="00346E0D" w:rsidRPr="00CD4A05" w:rsidRDefault="00346E0D" w:rsidP="00346E0D">
      <w:pPr>
        <w:tabs>
          <w:tab w:val="left" w:pos="-5130"/>
          <w:tab w:val="left" w:pos="-5040"/>
        </w:tabs>
        <w:spacing w:before="0" w:after="0" w:line="276" w:lineRule="auto"/>
        <w:ind w:left="0" w:firstLine="0"/>
        <w:contextualSpacing/>
        <w:jc w:val="center"/>
        <w:rPr>
          <w:rFonts w:ascii="GHEA Grapalat" w:hAnsi="GHEA Grapalat" w:cs="Sylfaen"/>
          <w:b/>
          <w:spacing w:val="40"/>
          <w:sz w:val="24"/>
          <w:szCs w:val="24"/>
          <w:lang w:val="af-ZA"/>
        </w:rPr>
      </w:pPr>
      <w:r w:rsidRPr="00CD4A05">
        <w:rPr>
          <w:rFonts w:ascii="GHEA Grapalat" w:hAnsi="GHEA Grapalat" w:cs="Sylfaen"/>
          <w:b/>
          <w:spacing w:val="40"/>
          <w:sz w:val="24"/>
          <w:szCs w:val="24"/>
        </w:rPr>
        <w:t>ՍՏՈՐԱԲԱԺԱՆՈՒՄ</w:t>
      </w:r>
      <w:r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 w:cs="Sylfaen"/>
          <w:b/>
          <w:spacing w:val="40"/>
          <w:sz w:val="24"/>
          <w:szCs w:val="24"/>
        </w:rPr>
        <w:t>ԵՎ</w:t>
      </w:r>
      <w:r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 w:cs="Sylfaen"/>
          <w:b/>
          <w:spacing w:val="40"/>
          <w:sz w:val="24"/>
          <w:szCs w:val="24"/>
        </w:rPr>
        <w:t>ԳՆՈՒՄՆԵՐԻ</w:t>
      </w:r>
      <w:r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 w:cs="Sylfaen"/>
          <w:b/>
          <w:spacing w:val="40"/>
          <w:sz w:val="24"/>
          <w:szCs w:val="24"/>
        </w:rPr>
        <w:t>ՀԱՄԱԿԱՐԳՈՂ</w:t>
      </w:r>
    </w:p>
    <w:p w:rsidR="00346E0D" w:rsidRPr="00CD4A05" w:rsidRDefault="00346E0D" w:rsidP="00346E0D">
      <w:pPr>
        <w:tabs>
          <w:tab w:val="left" w:pos="-5130"/>
          <w:tab w:val="left" w:pos="-5040"/>
        </w:tabs>
        <w:spacing w:before="0" w:after="0" w:line="276" w:lineRule="auto"/>
        <w:ind w:left="0" w:firstLine="0"/>
        <w:contextualSpacing/>
        <w:jc w:val="center"/>
        <w:rPr>
          <w:rFonts w:ascii="GHEA Grapalat" w:hAnsi="GHEA Grapalat"/>
          <w:sz w:val="24"/>
          <w:szCs w:val="24"/>
          <w:lang w:val="af-ZA"/>
        </w:rPr>
      </w:pPr>
      <w:r w:rsidRPr="00CD4A05">
        <w:rPr>
          <w:rFonts w:ascii="GHEA Grapalat" w:hAnsi="GHEA Grapalat" w:cs="Sylfaen"/>
          <w:b/>
          <w:spacing w:val="40"/>
          <w:sz w:val="24"/>
          <w:szCs w:val="24"/>
        </w:rPr>
        <w:t>ՍԱՀՄԱՆԵԼՈՒ</w:t>
      </w:r>
      <w:r w:rsidRPr="00CD4A05">
        <w:rPr>
          <w:rFonts w:ascii="GHEA Grapalat" w:hAnsi="GHEA Grapalat" w:cs="Sylfaen"/>
          <w:b/>
          <w:spacing w:val="40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 w:cs="Sylfaen"/>
          <w:b/>
          <w:spacing w:val="40"/>
          <w:sz w:val="24"/>
          <w:szCs w:val="24"/>
        </w:rPr>
        <w:t>ՄԱՍԻՆ</w:t>
      </w:r>
    </w:p>
    <w:p w:rsidR="00CD4A05" w:rsidRDefault="00CD4A05" w:rsidP="00346E0D">
      <w:pPr>
        <w:tabs>
          <w:tab w:val="left" w:pos="1418"/>
          <w:tab w:val="left" w:pos="1843"/>
        </w:tabs>
        <w:spacing w:before="0" w:after="0" w:line="360" w:lineRule="auto"/>
        <w:ind w:left="0" w:firstLine="851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346E0D" w:rsidRPr="00CD4A05" w:rsidRDefault="00346E0D" w:rsidP="00346E0D">
      <w:pPr>
        <w:tabs>
          <w:tab w:val="left" w:pos="1418"/>
          <w:tab w:val="left" w:pos="1843"/>
        </w:tabs>
        <w:spacing w:before="0" w:after="0" w:line="360" w:lineRule="auto"/>
        <w:ind w:left="0" w:firstLine="851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D4A05">
        <w:rPr>
          <w:rFonts w:ascii="GHEA Grapalat" w:hAnsi="GHEA Grapalat"/>
          <w:sz w:val="24"/>
          <w:szCs w:val="24"/>
          <w:lang w:val="af-ZA"/>
        </w:rPr>
        <w:t xml:space="preserve">Հիմք ընդունելով Հայսատանի Հանրապետության կառավարության 2017 թվականի մայիսի 4-ի </w:t>
      </w:r>
      <w:r w:rsidRPr="00CD4A05">
        <w:rPr>
          <w:rFonts w:ascii="GHEA Grapalat" w:hAnsi="GHEA Grapalat"/>
          <w:sz w:val="24"/>
          <w:szCs w:val="24"/>
          <w:lang w:val="hy-AM"/>
        </w:rPr>
        <w:t>N</w:t>
      </w:r>
      <w:r w:rsidRPr="00CD4A05">
        <w:rPr>
          <w:rFonts w:ascii="GHEA Grapalat" w:hAnsi="GHEA Grapalat"/>
          <w:sz w:val="24"/>
          <w:szCs w:val="24"/>
          <w:lang w:val="af-ZA"/>
        </w:rPr>
        <w:t>526–</w:t>
      </w:r>
      <w:r w:rsidRPr="00CD4A05">
        <w:rPr>
          <w:rFonts w:ascii="GHEA Grapalat" w:hAnsi="GHEA Grapalat"/>
          <w:sz w:val="24"/>
          <w:szCs w:val="24"/>
          <w:lang w:val="hy-AM"/>
        </w:rPr>
        <w:t>Ն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/>
          <w:sz w:val="24"/>
          <w:szCs w:val="24"/>
          <w:lang w:val="hy-AM"/>
        </w:rPr>
        <w:t>որոշմամբ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/>
          <w:sz w:val="24"/>
          <w:szCs w:val="24"/>
          <w:lang w:val="hy-AM"/>
        </w:rPr>
        <w:t>հաստատված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կարգի 7-րդ կետի 1-ին ենթակետի </w:t>
      </w:r>
      <w:r w:rsidRPr="00CD4A05">
        <w:rPr>
          <w:rFonts w:ascii="GHEA Grapalat" w:hAnsi="GHEA Grapalat" w:cs="Sylfaen"/>
          <w:sz w:val="24"/>
          <w:szCs w:val="24"/>
          <w:lang w:val="hy-AM"/>
        </w:rPr>
        <w:t>«</w:t>
      </w:r>
      <w:r w:rsidRPr="00CD4A05">
        <w:rPr>
          <w:rFonts w:ascii="GHEA Grapalat" w:hAnsi="GHEA Grapalat"/>
          <w:sz w:val="24"/>
          <w:szCs w:val="24"/>
          <w:lang w:val="af-ZA"/>
        </w:rPr>
        <w:t>ա</w:t>
      </w:r>
      <w:r w:rsidRPr="00CD4A05">
        <w:rPr>
          <w:rFonts w:ascii="GHEA Grapalat" w:hAnsi="GHEA Grapalat" w:cs="Sylfaen"/>
          <w:sz w:val="24"/>
          <w:szCs w:val="24"/>
          <w:lang w:val="hy-AM"/>
        </w:rPr>
        <w:t>»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և </w:t>
      </w:r>
      <w:r w:rsidRPr="00CD4A05">
        <w:rPr>
          <w:rFonts w:ascii="GHEA Grapalat" w:hAnsi="GHEA Grapalat" w:cs="Sylfaen"/>
          <w:sz w:val="24"/>
          <w:szCs w:val="24"/>
          <w:lang w:val="hy-AM"/>
        </w:rPr>
        <w:t>«</w:t>
      </w:r>
      <w:r w:rsidRPr="00CD4A05">
        <w:rPr>
          <w:rFonts w:ascii="GHEA Grapalat" w:hAnsi="GHEA Grapalat"/>
          <w:sz w:val="24"/>
          <w:szCs w:val="24"/>
          <w:lang w:val="hy-AM"/>
        </w:rPr>
        <w:t>բ</w:t>
      </w:r>
      <w:r w:rsidRPr="00CD4A05">
        <w:rPr>
          <w:rFonts w:ascii="GHEA Grapalat" w:hAnsi="GHEA Grapalat" w:cs="Sylfaen"/>
          <w:sz w:val="24"/>
          <w:szCs w:val="24"/>
          <w:lang w:val="hy-AM"/>
        </w:rPr>
        <w:t>»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/>
          <w:sz w:val="24"/>
          <w:szCs w:val="24"/>
          <w:lang w:val="hy-AM"/>
        </w:rPr>
        <w:t>պարբերությունների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/>
          <w:sz w:val="24"/>
          <w:szCs w:val="24"/>
          <w:lang w:val="hy-AM"/>
        </w:rPr>
        <w:t>և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12-րդ կետի </w:t>
      </w:r>
      <w:r w:rsidRPr="00CD4A05">
        <w:rPr>
          <w:rFonts w:ascii="GHEA Grapalat" w:hAnsi="GHEA Grapalat"/>
          <w:sz w:val="24"/>
          <w:szCs w:val="24"/>
          <w:lang w:val="hy-AM"/>
        </w:rPr>
        <w:t>պահանջները</w:t>
      </w:r>
    </w:p>
    <w:p w:rsidR="00346E0D" w:rsidRPr="00CD4A05" w:rsidRDefault="00346E0D" w:rsidP="00346E0D">
      <w:pPr>
        <w:tabs>
          <w:tab w:val="left" w:pos="1418"/>
          <w:tab w:val="left" w:pos="1843"/>
        </w:tabs>
        <w:spacing w:before="0" w:after="0" w:line="360" w:lineRule="auto"/>
        <w:ind w:left="0" w:firstLine="851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</w:p>
    <w:p w:rsidR="00346E0D" w:rsidRPr="00CD4A05" w:rsidRDefault="009D3C11" w:rsidP="00346E0D">
      <w:pPr>
        <w:tabs>
          <w:tab w:val="left" w:pos="1418"/>
          <w:tab w:val="left" w:pos="1843"/>
        </w:tabs>
        <w:spacing w:before="0" w:after="0" w:line="360" w:lineRule="auto"/>
        <w:ind w:left="0" w:firstLine="851"/>
        <w:contextualSpacing/>
        <w:jc w:val="center"/>
        <w:rPr>
          <w:rFonts w:ascii="GHEA Grapalat" w:hAnsi="GHEA Grapalat"/>
          <w:b/>
          <w:sz w:val="24"/>
          <w:szCs w:val="24"/>
          <w:lang w:val="af-ZA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lang w:val="hy-AM"/>
        </w:rPr>
        <w:t>Կ Ա Ր Գ Ա Դ Ր</w:t>
      </w:r>
      <w:r w:rsidR="00346E0D" w:rsidRPr="00CD4A05">
        <w:rPr>
          <w:rFonts w:ascii="GHEA Grapalat" w:hAnsi="GHEA Grapalat"/>
          <w:b/>
          <w:sz w:val="24"/>
          <w:szCs w:val="24"/>
          <w:lang w:val="af-ZA"/>
        </w:rPr>
        <w:t xml:space="preserve"> Ո </w:t>
      </w:r>
      <w:r w:rsidR="00346E0D" w:rsidRPr="00CD4A05">
        <w:rPr>
          <w:rFonts w:ascii="GHEA Grapalat" w:hAnsi="GHEA Grapalat"/>
          <w:b/>
          <w:sz w:val="24"/>
          <w:szCs w:val="24"/>
          <w:lang w:val="ru-RU"/>
        </w:rPr>
        <w:t>Ւ</w:t>
      </w:r>
      <w:r w:rsidR="00346E0D" w:rsidRPr="00CD4A05">
        <w:rPr>
          <w:rFonts w:ascii="GHEA Grapalat" w:hAnsi="GHEA Grapalat"/>
          <w:b/>
          <w:sz w:val="24"/>
          <w:szCs w:val="24"/>
          <w:lang w:val="af-ZA"/>
        </w:rPr>
        <w:t xml:space="preserve"> Մ  Ե Մ՝</w:t>
      </w:r>
    </w:p>
    <w:p w:rsidR="00346E0D" w:rsidRPr="00CD4A05" w:rsidRDefault="00346E0D" w:rsidP="00346E0D">
      <w:pPr>
        <w:numPr>
          <w:ilvl w:val="0"/>
          <w:numId w:val="1"/>
        </w:numPr>
        <w:tabs>
          <w:tab w:val="left" w:pos="851"/>
        </w:tabs>
        <w:spacing w:before="0" w:after="0" w:line="360" w:lineRule="auto"/>
        <w:ind w:left="90" w:firstLine="36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D4A0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D4A05">
        <w:rPr>
          <w:rFonts w:ascii="GHEA Grapalat" w:hAnsi="GHEA Grapalat"/>
          <w:sz w:val="24"/>
          <w:szCs w:val="24"/>
          <w:highlight w:val="yellow"/>
          <w:lang w:val="af-ZA"/>
        </w:rPr>
        <w:t>«</w:t>
      </w:r>
      <w:r w:rsidR="00CD4A05">
        <w:rPr>
          <w:rFonts w:ascii="GHEA Grapalat" w:hAnsi="GHEA Grapalat"/>
          <w:sz w:val="24"/>
          <w:szCs w:val="24"/>
          <w:highlight w:val="yellow"/>
          <w:lang w:val="hy-AM"/>
        </w:rPr>
        <w:t>Գորայքի համայնքապետարան</w:t>
      </w:r>
      <w:r w:rsidRPr="00CD4A05">
        <w:rPr>
          <w:rFonts w:ascii="GHEA Grapalat" w:hAnsi="GHEA Grapalat"/>
          <w:sz w:val="24"/>
          <w:szCs w:val="24"/>
          <w:highlight w:val="yellow"/>
          <w:lang w:val="af-ZA"/>
        </w:rPr>
        <w:t>»-ի</w:t>
      </w:r>
      <w:r w:rsidR="00A305D0" w:rsidRPr="00CD4A05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D4A05">
        <w:rPr>
          <w:rFonts w:ascii="GHEA Grapalat" w:hAnsi="GHEA Grapalat"/>
          <w:sz w:val="24"/>
          <w:szCs w:val="24"/>
          <w:lang w:val="af-ZA"/>
        </w:rPr>
        <w:t>20</w:t>
      </w:r>
      <w:r w:rsidR="00CD4A05">
        <w:rPr>
          <w:rFonts w:ascii="GHEA Grapalat" w:hAnsi="GHEA Grapalat"/>
          <w:sz w:val="24"/>
          <w:szCs w:val="24"/>
          <w:lang w:val="hy-AM"/>
        </w:rPr>
        <w:t>20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 թվականի կարիքների գնումների իրականացման պատասխանատու ստորաբաժանման ղեկավար նշանակել </w:t>
      </w:r>
      <w:r w:rsidR="00CD4A05">
        <w:rPr>
          <w:rFonts w:ascii="GHEA Grapalat" w:hAnsi="GHEA Grapalat"/>
          <w:sz w:val="24"/>
          <w:szCs w:val="24"/>
          <w:highlight w:val="yellow"/>
          <w:lang w:val="hy-AM"/>
        </w:rPr>
        <w:t>Գորայքի համայնք</w:t>
      </w:r>
      <w:r w:rsidR="00A305D0" w:rsidRPr="00CD4A05">
        <w:rPr>
          <w:rFonts w:ascii="GHEA Grapalat" w:hAnsi="GHEA Grapalat"/>
          <w:sz w:val="24"/>
          <w:szCs w:val="24"/>
          <w:highlight w:val="yellow"/>
          <w:lang w:val="af-ZA"/>
        </w:rPr>
        <w:t>ի</w:t>
      </w:r>
      <w:r w:rsidR="009D3C11">
        <w:rPr>
          <w:rFonts w:ascii="GHEA Grapalat" w:hAnsi="GHEA Grapalat"/>
          <w:sz w:val="24"/>
          <w:szCs w:val="24"/>
          <w:lang w:val="hy-AM"/>
        </w:rPr>
        <w:t xml:space="preserve"> ղեկավարի տեղակալ</w:t>
      </w:r>
      <w:r w:rsidR="009D3C11">
        <w:rPr>
          <w:rFonts w:ascii="GHEA Grapalat" w:hAnsi="GHEA Grapalat"/>
          <w:sz w:val="24"/>
          <w:szCs w:val="24"/>
          <w:lang w:val="af-ZA"/>
        </w:rPr>
        <w:t xml:space="preserve"> </w:t>
      </w:r>
      <w:r w:rsidR="009D3C11">
        <w:rPr>
          <w:rFonts w:ascii="GHEA Grapalat" w:hAnsi="GHEA Grapalat"/>
          <w:sz w:val="24"/>
          <w:szCs w:val="24"/>
          <w:lang w:val="hy-AM"/>
        </w:rPr>
        <w:t>Մանուչար Մկրտչյանին</w:t>
      </w:r>
      <w:r w:rsidRPr="00CD4A05">
        <w:rPr>
          <w:rFonts w:ascii="GHEA Grapalat" w:hAnsi="GHEA Grapalat"/>
          <w:sz w:val="24"/>
          <w:szCs w:val="24"/>
          <w:lang w:val="af-ZA"/>
        </w:rPr>
        <w:t xml:space="preserve">, իսկ անդամներ՝                  </w:t>
      </w:r>
      <w:r w:rsidRPr="00CD4A05">
        <w:rPr>
          <w:rFonts w:ascii="GHEA Grapalat" w:hAnsi="GHEA Grapalat"/>
          <w:sz w:val="24"/>
          <w:szCs w:val="24"/>
          <w:lang w:val="af-ZA"/>
        </w:rPr>
        <w:tab/>
      </w:r>
      <w:r w:rsidRPr="00CD4A05">
        <w:rPr>
          <w:rFonts w:ascii="GHEA Grapalat" w:hAnsi="GHEA Grapalat"/>
          <w:sz w:val="24"/>
          <w:szCs w:val="24"/>
          <w:lang w:val="af-ZA"/>
        </w:rPr>
        <w:tab/>
      </w:r>
      <w:r w:rsidRPr="00CD4A05">
        <w:rPr>
          <w:rFonts w:ascii="GHEA Grapalat" w:hAnsi="GHEA Grapalat"/>
          <w:sz w:val="24"/>
          <w:szCs w:val="24"/>
          <w:lang w:val="af-ZA"/>
        </w:rPr>
        <w:tab/>
      </w:r>
      <w:r w:rsidRPr="00CD4A05">
        <w:rPr>
          <w:rFonts w:ascii="GHEA Grapalat" w:hAnsi="GHEA Grapalat"/>
          <w:sz w:val="24"/>
          <w:szCs w:val="24"/>
          <w:lang w:val="af-ZA"/>
        </w:rPr>
        <w:tab/>
      </w:r>
      <w:r w:rsidRPr="00CD4A05">
        <w:rPr>
          <w:rFonts w:ascii="GHEA Grapalat" w:hAnsi="GHEA Grapalat"/>
          <w:sz w:val="24"/>
          <w:szCs w:val="24"/>
          <w:lang w:val="af-ZA"/>
        </w:rPr>
        <w:tab/>
      </w:r>
      <w:r w:rsidRPr="00CD4A05">
        <w:rPr>
          <w:rFonts w:ascii="GHEA Grapalat" w:hAnsi="GHEA Grapalat"/>
          <w:sz w:val="24"/>
          <w:szCs w:val="24"/>
          <w:lang w:val="af-ZA"/>
        </w:rPr>
        <w:tab/>
        <w:t xml:space="preserve">      </w:t>
      </w:r>
    </w:p>
    <w:p w:rsidR="00346E0D" w:rsidRPr="00CD4A05" w:rsidRDefault="009D3C11" w:rsidP="00346E0D">
      <w:pPr>
        <w:numPr>
          <w:ilvl w:val="1"/>
          <w:numId w:val="2"/>
        </w:numPr>
        <w:tabs>
          <w:tab w:val="left" w:pos="1440"/>
        </w:tabs>
        <w:spacing w:before="0" w:after="0" w:line="360" w:lineRule="auto"/>
        <w:ind w:left="180" w:firstLine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>Վարուժան Վարդանյան</w:t>
      </w:r>
      <w:r w:rsidR="00346E0D" w:rsidRPr="00CD4A05">
        <w:rPr>
          <w:rFonts w:ascii="GHEA Grapalat" w:hAnsi="GHEA Grapalat"/>
          <w:sz w:val="24"/>
          <w:szCs w:val="24"/>
          <w:lang w:val="af-ZA"/>
        </w:rPr>
        <w:t>ին</w:t>
      </w:r>
      <w:r w:rsidR="00346E0D" w:rsidRPr="00CD4A05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</w:p>
    <w:p w:rsidR="00346E0D" w:rsidRPr="00CD4A05" w:rsidRDefault="00346E0D" w:rsidP="00346E0D">
      <w:pPr>
        <w:tabs>
          <w:tab w:val="left" w:pos="1440"/>
        </w:tabs>
        <w:spacing w:before="0" w:after="0" w:line="360" w:lineRule="auto"/>
        <w:ind w:left="450" w:firstLine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D4A05">
        <w:rPr>
          <w:rFonts w:ascii="GHEA Grapalat" w:hAnsi="GHEA Grapalat"/>
          <w:sz w:val="24"/>
          <w:szCs w:val="24"/>
          <w:vertAlign w:val="superscript"/>
          <w:lang w:val="af-ZA"/>
        </w:rPr>
        <w:tab/>
      </w:r>
      <w:r w:rsidRPr="00CD4A05">
        <w:rPr>
          <w:rFonts w:ascii="GHEA Grapalat" w:hAnsi="GHEA Grapalat"/>
          <w:sz w:val="24"/>
          <w:szCs w:val="24"/>
          <w:vertAlign w:val="superscript"/>
          <w:lang w:val="af-ZA"/>
        </w:rPr>
        <w:tab/>
        <w:t xml:space="preserve">       Անուն, Ազգանուն</w:t>
      </w:r>
    </w:p>
    <w:p w:rsidR="00346E0D" w:rsidRPr="00CD4A05" w:rsidRDefault="009D3C11" w:rsidP="00346E0D">
      <w:pPr>
        <w:numPr>
          <w:ilvl w:val="1"/>
          <w:numId w:val="2"/>
        </w:numPr>
        <w:tabs>
          <w:tab w:val="left" w:pos="1440"/>
        </w:tabs>
        <w:spacing w:before="0" w:after="0" w:line="360" w:lineRule="auto"/>
        <w:ind w:hanging="27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hy-AM"/>
        </w:rPr>
        <w:t>Մհեր Կարապետյան</w:t>
      </w:r>
      <w:r w:rsidR="00346E0D" w:rsidRPr="00CD4A05">
        <w:rPr>
          <w:rFonts w:ascii="GHEA Grapalat" w:hAnsi="GHEA Grapalat"/>
          <w:sz w:val="24"/>
          <w:szCs w:val="24"/>
          <w:lang w:val="af-ZA"/>
        </w:rPr>
        <w:t>ին</w:t>
      </w:r>
      <w:r w:rsidR="00346E0D" w:rsidRPr="00CD4A05">
        <w:rPr>
          <w:rFonts w:ascii="GHEA Grapalat" w:hAnsi="GHEA Grapalat"/>
          <w:sz w:val="24"/>
          <w:szCs w:val="24"/>
          <w:vertAlign w:val="superscript"/>
          <w:lang w:val="af-ZA"/>
        </w:rPr>
        <w:t xml:space="preserve"> </w:t>
      </w:r>
    </w:p>
    <w:p w:rsidR="00346E0D" w:rsidRPr="00CD4A05" w:rsidRDefault="00346E0D" w:rsidP="00346E0D">
      <w:pPr>
        <w:tabs>
          <w:tab w:val="left" w:pos="1440"/>
        </w:tabs>
        <w:spacing w:before="0" w:after="0" w:line="360" w:lineRule="auto"/>
        <w:ind w:left="720" w:firstLine="0"/>
        <w:contextualSpacing/>
        <w:jc w:val="both"/>
        <w:rPr>
          <w:rFonts w:ascii="GHEA Grapalat" w:hAnsi="GHEA Grapalat"/>
          <w:sz w:val="24"/>
          <w:szCs w:val="24"/>
          <w:lang w:val="af-ZA"/>
        </w:rPr>
      </w:pPr>
      <w:r w:rsidRPr="00CD4A05">
        <w:rPr>
          <w:rFonts w:ascii="GHEA Grapalat" w:hAnsi="GHEA Grapalat"/>
          <w:sz w:val="24"/>
          <w:szCs w:val="24"/>
          <w:vertAlign w:val="superscript"/>
          <w:lang w:val="af-ZA"/>
        </w:rPr>
        <w:tab/>
        <w:t xml:space="preserve">                </w:t>
      </w:r>
      <w:r w:rsidRPr="00CD4A05">
        <w:rPr>
          <w:rFonts w:ascii="GHEA Grapalat" w:hAnsi="GHEA Grapalat"/>
          <w:sz w:val="24"/>
          <w:szCs w:val="24"/>
          <w:vertAlign w:val="superscript"/>
          <w:lang w:val="af-ZA"/>
        </w:rPr>
        <w:tab/>
        <w:t xml:space="preserve">  Անուն, Ազգանուն</w:t>
      </w:r>
    </w:p>
    <w:p w:rsidR="00346E0D" w:rsidRPr="00CD4A05" w:rsidRDefault="00346E0D" w:rsidP="00346E0D">
      <w:pPr>
        <w:tabs>
          <w:tab w:val="left" w:pos="851"/>
        </w:tabs>
        <w:spacing w:before="0" w:after="0" w:line="360" w:lineRule="auto"/>
        <w:ind w:left="0" w:firstLine="851"/>
        <w:contextualSpacing/>
        <w:rPr>
          <w:rFonts w:ascii="GHEA Grapalat" w:hAnsi="GHEA Grapalat"/>
          <w:sz w:val="24"/>
          <w:szCs w:val="24"/>
          <w:lang w:val="hy-AM"/>
        </w:rPr>
      </w:pPr>
      <w:r w:rsidRPr="00CD4A05">
        <w:rPr>
          <w:rFonts w:ascii="GHEA Grapalat" w:hAnsi="GHEA Grapalat"/>
          <w:sz w:val="24"/>
          <w:szCs w:val="24"/>
          <w:vertAlign w:val="superscript"/>
          <w:lang w:val="af-ZA"/>
        </w:rPr>
        <w:tab/>
      </w:r>
    </w:p>
    <w:p w:rsidR="00346E0D" w:rsidRPr="00CD4A05" w:rsidRDefault="00346E0D" w:rsidP="00346E0D">
      <w:pPr>
        <w:numPr>
          <w:ilvl w:val="0"/>
          <w:numId w:val="1"/>
        </w:numPr>
        <w:tabs>
          <w:tab w:val="left" w:pos="851"/>
        </w:tabs>
        <w:spacing w:before="0" w:after="0" w:line="360" w:lineRule="auto"/>
        <w:ind w:left="180" w:firstLine="18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D4A05">
        <w:rPr>
          <w:rFonts w:ascii="GHEA Grapalat" w:hAnsi="GHEA Grapalat"/>
          <w:sz w:val="24"/>
          <w:szCs w:val="24"/>
          <w:lang w:val="hy-AM"/>
        </w:rPr>
        <w:t xml:space="preserve">Գնումների համակարգման գործառույթը վերապահել </w:t>
      </w:r>
      <w:r w:rsidR="00CD4A05">
        <w:rPr>
          <w:rFonts w:ascii="GHEA Grapalat" w:hAnsi="GHEA Grapalat"/>
          <w:sz w:val="24"/>
          <w:szCs w:val="24"/>
          <w:lang w:val="hy-AM"/>
        </w:rPr>
        <w:t>գնումների համակարգող Հարություն Հարությունյանին</w:t>
      </w:r>
      <w:r w:rsidRPr="00CD4A05">
        <w:rPr>
          <w:rFonts w:ascii="GHEA Grapalat" w:hAnsi="GHEA Grapalat"/>
          <w:sz w:val="24"/>
          <w:szCs w:val="24"/>
          <w:lang w:val="hy-AM"/>
        </w:rPr>
        <w:t>:</w:t>
      </w:r>
    </w:p>
    <w:p w:rsidR="00346E0D" w:rsidRPr="00CD4A05" w:rsidRDefault="00346E0D" w:rsidP="00346E0D">
      <w:pPr>
        <w:numPr>
          <w:ilvl w:val="0"/>
          <w:numId w:val="1"/>
        </w:numPr>
        <w:tabs>
          <w:tab w:val="left" w:pos="851"/>
        </w:tabs>
        <w:spacing w:before="0" w:after="0" w:line="360" w:lineRule="auto"/>
        <w:ind w:left="180" w:firstLine="18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D4A05">
        <w:rPr>
          <w:rFonts w:ascii="GHEA Grapalat" w:hAnsi="GHEA Grapalat"/>
          <w:sz w:val="24"/>
          <w:szCs w:val="24"/>
          <w:lang w:val="hy-AM"/>
        </w:rPr>
        <w:t xml:space="preserve">Սույն հրամանի կատարման հսկողությունը դնել </w:t>
      </w:r>
      <w:r w:rsidR="009D3C11">
        <w:rPr>
          <w:rFonts w:ascii="GHEA Grapalat" w:hAnsi="GHEA Grapalat"/>
          <w:sz w:val="24"/>
          <w:szCs w:val="24"/>
          <w:highlight w:val="yellow"/>
          <w:lang w:val="hy-AM"/>
        </w:rPr>
        <w:t>Գորայքի համայնք</w:t>
      </w:r>
      <w:r w:rsidR="009D3C11" w:rsidRPr="00CD4A05">
        <w:rPr>
          <w:rFonts w:ascii="GHEA Grapalat" w:hAnsi="GHEA Grapalat"/>
          <w:sz w:val="24"/>
          <w:szCs w:val="24"/>
          <w:highlight w:val="yellow"/>
          <w:lang w:val="af-ZA"/>
        </w:rPr>
        <w:t>ի</w:t>
      </w:r>
      <w:r w:rsidR="009D3C11">
        <w:rPr>
          <w:rFonts w:ascii="GHEA Grapalat" w:hAnsi="GHEA Grapalat"/>
          <w:sz w:val="24"/>
          <w:szCs w:val="24"/>
          <w:lang w:val="hy-AM"/>
        </w:rPr>
        <w:t xml:space="preserve"> ղեկավարի տեղակալ</w:t>
      </w:r>
      <w:r w:rsidR="009D3C11">
        <w:rPr>
          <w:rFonts w:ascii="GHEA Grapalat" w:hAnsi="GHEA Grapalat"/>
          <w:sz w:val="24"/>
          <w:szCs w:val="24"/>
          <w:lang w:val="hy-AM"/>
        </w:rPr>
        <w:t>ի</w:t>
      </w:r>
      <w:r w:rsidRPr="00CD4A05">
        <w:rPr>
          <w:rFonts w:ascii="GHEA Grapalat" w:hAnsi="GHEA Grapalat"/>
          <w:sz w:val="24"/>
          <w:szCs w:val="24"/>
          <w:lang w:val="hy-AM"/>
        </w:rPr>
        <w:t xml:space="preserve"> վրա:</w:t>
      </w:r>
    </w:p>
    <w:p w:rsidR="00346E0D" w:rsidRPr="00CD4A05" w:rsidRDefault="00346E0D" w:rsidP="00346E0D">
      <w:pPr>
        <w:numPr>
          <w:ilvl w:val="0"/>
          <w:numId w:val="1"/>
        </w:numPr>
        <w:tabs>
          <w:tab w:val="left" w:pos="851"/>
        </w:tabs>
        <w:spacing w:before="0" w:after="0" w:line="360" w:lineRule="auto"/>
        <w:ind w:left="180" w:firstLine="180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D4A05">
        <w:rPr>
          <w:rFonts w:ascii="GHEA Grapalat" w:hAnsi="GHEA Grapalat"/>
          <w:sz w:val="24"/>
          <w:szCs w:val="24"/>
          <w:lang w:val="hy-AM"/>
        </w:rPr>
        <w:t>Սույն հրամանն ուժի մեջ է մտնում ստորագրման օրվանից:</w:t>
      </w:r>
    </w:p>
    <w:p w:rsidR="00346E0D" w:rsidRPr="00CD4A05" w:rsidRDefault="00CD4A05" w:rsidP="00BE6F59">
      <w:pPr>
        <w:tabs>
          <w:tab w:val="left" w:pos="3382"/>
        </w:tabs>
        <w:ind w:left="180" w:firstLine="0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Համայնքի</w:t>
      </w:r>
      <w:r w:rsidR="00BE6F59" w:rsidRPr="00CD4A0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E6F59" w:rsidRPr="00CD4A05">
        <w:rPr>
          <w:rFonts w:ascii="GHEA Grapalat" w:hAnsi="GHEA Grapalat"/>
          <w:sz w:val="24"/>
          <w:szCs w:val="24"/>
        </w:rPr>
        <w:t>ղեկավար</w:t>
      </w:r>
      <w:proofErr w:type="spellEnd"/>
      <w:r w:rsidR="00346E0D" w:rsidRPr="00CD4A05">
        <w:rPr>
          <w:rFonts w:ascii="GHEA Grapalat" w:hAnsi="GHEA Grapalat"/>
          <w:sz w:val="24"/>
          <w:szCs w:val="24"/>
        </w:rPr>
        <w:t xml:space="preserve">՝                                                                   </w:t>
      </w:r>
      <w:r w:rsidR="00346E0D" w:rsidRPr="00CD4A05">
        <w:rPr>
          <w:rFonts w:ascii="GHEA Grapalat" w:hAnsi="GHEA Grapalat"/>
          <w:sz w:val="24"/>
          <w:szCs w:val="24"/>
        </w:rPr>
        <w:tab/>
      </w:r>
      <w:r w:rsidR="00346E0D" w:rsidRPr="00CD4A05">
        <w:rPr>
          <w:rFonts w:ascii="GHEA Grapalat" w:hAnsi="GHEA Grapalat"/>
          <w:sz w:val="24"/>
          <w:szCs w:val="24"/>
        </w:rPr>
        <w:tab/>
      </w:r>
    </w:p>
    <w:p w:rsidR="00BB10A2" w:rsidRPr="00CD4A05" w:rsidRDefault="00BB10A2">
      <w:pPr>
        <w:rPr>
          <w:rFonts w:ascii="GHEA Grapalat" w:hAnsi="GHEA Grapalat"/>
        </w:rPr>
      </w:pPr>
    </w:p>
    <w:sectPr w:rsidR="00BB10A2" w:rsidRPr="00CD4A05" w:rsidSect="00E31D65">
      <w:pgSz w:w="11907" w:h="16840" w:code="9"/>
      <w:pgMar w:top="1170" w:right="1017" w:bottom="90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2CBC"/>
    <w:multiLevelType w:val="multilevel"/>
    <w:tmpl w:val="C736FA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4117541A"/>
    <w:multiLevelType w:val="multilevel"/>
    <w:tmpl w:val="E1EA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6E0D"/>
    <w:rsid w:val="00017431"/>
    <w:rsid w:val="0006014F"/>
    <w:rsid w:val="000B6DA7"/>
    <w:rsid w:val="00155673"/>
    <w:rsid w:val="00306DA4"/>
    <w:rsid w:val="00346E0D"/>
    <w:rsid w:val="00376305"/>
    <w:rsid w:val="003D01FD"/>
    <w:rsid w:val="004C5DA8"/>
    <w:rsid w:val="00585A69"/>
    <w:rsid w:val="009D3C11"/>
    <w:rsid w:val="00A305D0"/>
    <w:rsid w:val="00AA0E3B"/>
    <w:rsid w:val="00BB10A2"/>
    <w:rsid w:val="00BE6F59"/>
    <w:rsid w:val="00CD4A05"/>
    <w:rsid w:val="00E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0CA6892C"/>
  <w15:docId w15:val="{99B4C828-AFDD-4802-BCE7-86C769FC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E0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Harutyun Harutyunyan</cp:lastModifiedBy>
  <cp:revision>10</cp:revision>
  <dcterms:created xsi:type="dcterms:W3CDTF">2018-10-04T10:36:00Z</dcterms:created>
  <dcterms:modified xsi:type="dcterms:W3CDTF">2020-04-09T12:44:00Z</dcterms:modified>
</cp:coreProperties>
</file>